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34E61" w14:textId="44058B91" w:rsidR="00315A44" w:rsidRPr="00315A44" w:rsidRDefault="00315A44">
      <w:pPr>
        <w:rPr>
          <w:u w:val="single"/>
        </w:rPr>
      </w:pPr>
      <w:r w:rsidRPr="00315A44">
        <w:rPr>
          <w:b/>
          <w:bCs/>
          <w:u w:val="single"/>
        </w:rPr>
        <w:t>Intercambio 2024/25 Alcoy-</w:t>
      </w:r>
      <w:proofErr w:type="spellStart"/>
      <w:r w:rsidRPr="00315A44">
        <w:rPr>
          <w:b/>
          <w:bCs/>
          <w:u w:val="single"/>
        </w:rPr>
        <w:t>Borås</w:t>
      </w:r>
      <w:proofErr w:type="spellEnd"/>
      <w:r w:rsidRPr="00315A44">
        <w:rPr>
          <w:b/>
          <w:bCs/>
          <w:u w:val="single"/>
        </w:rPr>
        <w:t xml:space="preserve"> (Suecia)</w:t>
      </w:r>
      <w:r w:rsidRPr="00315A44">
        <w:rPr>
          <w:u w:val="single"/>
        </w:rPr>
        <w:t xml:space="preserve"> </w:t>
      </w:r>
    </w:p>
    <w:p w14:paraId="0F76FB6D" w14:textId="77777777" w:rsidR="00315A44" w:rsidRDefault="00315A44"/>
    <w:p w14:paraId="61807002" w14:textId="77777777" w:rsidR="00B30738" w:rsidRDefault="00315A44">
      <w:r>
        <w:t xml:space="preserve">Estimados alumnos del I.E.S. Cotes </w:t>
      </w:r>
      <w:proofErr w:type="spellStart"/>
      <w:r>
        <w:t>Baixes</w:t>
      </w:r>
      <w:proofErr w:type="spellEnd"/>
      <w:r>
        <w:t xml:space="preserve"> (actuales o próximos) y sus familias: Vamos a hablaros de un interesante proyecto de intercambio internacional, que se inició durante el curso 2012/2013, y para el cual nos gustaría contar con vuestra participación. </w:t>
      </w:r>
      <w:r w:rsidR="00B30738">
        <w:t>E</w:t>
      </w:r>
      <w:r>
        <w:t xml:space="preserve">l próximo curso tendrá lugar el </w:t>
      </w:r>
      <w:r w:rsidR="00B30738">
        <w:t>décimo primer</w:t>
      </w:r>
      <w:r>
        <w:t xml:space="preserve"> intercambio entre el IES Cotes </w:t>
      </w:r>
      <w:proofErr w:type="spellStart"/>
      <w:r>
        <w:t>Baixes</w:t>
      </w:r>
      <w:proofErr w:type="spellEnd"/>
      <w:r>
        <w:t xml:space="preserve"> y el instituto </w:t>
      </w:r>
      <w:proofErr w:type="spellStart"/>
      <w:r>
        <w:t>Bäckängsgymnasiet</w:t>
      </w:r>
      <w:proofErr w:type="spellEnd"/>
      <w:r>
        <w:t xml:space="preserve"> de la ciudad sueca de </w:t>
      </w:r>
      <w:proofErr w:type="spellStart"/>
      <w:r>
        <w:t>Borås</w:t>
      </w:r>
      <w:proofErr w:type="spellEnd"/>
      <w:r>
        <w:t xml:space="preserve">, considerado uno de los mejores de toda Suecia. La primera parte del intercambio consiste en la visita de 30 alumnos nuestros de 1º de bachillerato al instituto sueco, a mediados de diciembre. Los alumnos se alojan en los domicilios de los alumnos suecos, y asisten a clases en el instituto </w:t>
      </w:r>
      <w:proofErr w:type="spellStart"/>
      <w:r>
        <w:t>Bäckängsgymnasiet</w:t>
      </w:r>
      <w:proofErr w:type="spellEnd"/>
      <w:r>
        <w:t xml:space="preserve"> (en las que participan y hacen presentaciones sobre diferentes temas, en castellano </w:t>
      </w:r>
      <w:r w:rsidR="00B30738">
        <w:t>y/</w:t>
      </w:r>
      <w:r>
        <w:t>o en inglés, que prepararán durante los meses de septiembre-diciembre), además de realizar una visita a la ciudad cercana de Gotemburgo, y participar en competiciones y otras actividades. Aproximadamente después de la segunda evaluación corresponde a los suecos visitar Alcoy. Se alojan a su vez con sus correspondientes familias, asisten a clases y actividades en el centro y en otros lugares, aprenden sobre nuestra cultura y sobre nuestros lazos con Suecia (por el Hospital Sueco-</w:t>
      </w:r>
      <w:proofErr w:type="gramStart"/>
      <w:r>
        <w:t>Noruego</w:t>
      </w:r>
      <w:proofErr w:type="gramEnd"/>
      <w:r>
        <w:t xml:space="preserve"> de Alcoy). </w:t>
      </w:r>
      <w:r w:rsidR="00B30738">
        <w:t>L</w:t>
      </w:r>
      <w:r>
        <w:t xml:space="preserve">os objetivos del intercambio se han cumplido con creces en los </w:t>
      </w:r>
      <w:r w:rsidR="00B30738">
        <w:t>diez</w:t>
      </w:r>
      <w:r>
        <w:t xml:space="preserve"> años anteriores: dar la oportunidad a los alumnos de conocer otras gentes y otras culturas, superar los estereotipos, desenvolverse en un país extranjero, practicar el inglés, etc. Los dos institutos están más que satisfechos por cómo ha funcionado todo, y por lo tanto consideramos este intercambio consolidado para el futuro. Los alumnos que se inscriban han de tener claro que: </w:t>
      </w:r>
    </w:p>
    <w:p w14:paraId="00114FAF" w14:textId="77777777" w:rsidR="00B30738" w:rsidRDefault="00315A44">
      <w:r>
        <w:t xml:space="preserve">1. No se trata de un viaje de turismo, sino un intercambio educativo, y deberán comprometerse a participar activamente en las reuniones, actividades de preparación, videoconferencias y otras que se programen previamente al viaje a Suecia y a la visita de los suecos. </w:t>
      </w:r>
    </w:p>
    <w:p w14:paraId="05760276" w14:textId="77777777" w:rsidR="00B30738" w:rsidRDefault="00315A44">
      <w:r>
        <w:t xml:space="preserve">2. Se espera del alumno una mentalidad abierta y flexible, con capacidad de adaptación a situaciones y culturas nuevas y diferentes. </w:t>
      </w:r>
    </w:p>
    <w:p w14:paraId="5D475F5B" w14:textId="77777777" w:rsidR="00B30738" w:rsidRDefault="00315A44">
      <w:r>
        <w:t xml:space="preserve">3. Se participa en el intercambio en nombre del instituto, por lo que hay que dar siempre una buena imagen del centro, y un alumno puede perder el derecho a participar en él en cualquier momento por faltas graves de comportamiento en el centro o por no cumplir con los compromisos asumidos al registrarse. </w:t>
      </w:r>
    </w:p>
    <w:p w14:paraId="35709D8A" w14:textId="77777777" w:rsidR="00B30738" w:rsidRDefault="00315A44">
      <w:r>
        <w:t xml:space="preserve">4. Los emparejamientos se realizan basándose en criterios objetivos, teniendo en cuenta la información proporcionada por los dos alumnos. Aun así, no siempre hay una conexión inmediata entre las parejas, por lo que ambos han de poner de su parte desde el primer momento y esforzarse para que funcione la convivencia, tanto en la visita a Suecia como en la segunda parte en Alcoy. </w:t>
      </w:r>
    </w:p>
    <w:p w14:paraId="2DF2044B" w14:textId="77777777" w:rsidR="00B30738" w:rsidRDefault="00315A44">
      <w:r>
        <w:t xml:space="preserve">5. La sociedad sueca es cada vez más multicultural, y eso se refleja en las aulas, por lo que un porcentaje los alumnos del instituto (y por lo tanto posiblemente del intercambio) no se corresponde con los estereotipos que solemos tener de los nórdicos: altos, rubios y caucásicos, y proceden de otras nacionalidades, etnias o religiones. </w:t>
      </w:r>
    </w:p>
    <w:p w14:paraId="3F4B1E29" w14:textId="77777777" w:rsidR="00B30738" w:rsidRDefault="00B30738"/>
    <w:p w14:paraId="078E068A" w14:textId="5B47A386" w:rsidR="007A6EC6" w:rsidRDefault="00315A44">
      <w:r w:rsidRPr="10185FC3">
        <w:rPr>
          <w:b/>
          <w:bCs/>
        </w:rPr>
        <w:t>Acceso al intercambio:</w:t>
      </w:r>
      <w:r>
        <w:t xml:space="preserve"> El intercambio está pensado para alumnos que estén cursando 1º de bachillerato excepto los que cursen bachillerato tecnológico</w:t>
      </w:r>
      <w:r w:rsidR="00FD5874">
        <w:t xml:space="preserve"> o retos en el bachiller social,</w:t>
      </w:r>
      <w:r>
        <w:t xml:space="preserve"> en </w:t>
      </w:r>
      <w:r>
        <w:lastRenderedPageBreak/>
        <w:t>nuestro centro durante el próximo curso 202</w:t>
      </w:r>
      <w:r w:rsidR="00FD5874">
        <w:t>4</w:t>
      </w:r>
      <w:r>
        <w:t>/202</w:t>
      </w:r>
      <w:r w:rsidR="00FD5874">
        <w:t>5</w:t>
      </w:r>
      <w:r>
        <w:t xml:space="preserve">, y que puedan acoger en sus casas a alumnos suecos cuando éstos visiten Alcoy. El grupo acordado es de 30 alumnos. Si no se completara el número deseado, se estudiaría ampliar la oferta a alumnos de segundo de bachillerato que no pudieron ir el año anterior. </w:t>
      </w:r>
    </w:p>
    <w:p w14:paraId="4C4EC984" w14:textId="2D9ABEBB" w:rsidR="007A6EC6" w:rsidRDefault="00315A44">
      <w:r>
        <w:t xml:space="preserve"> El plazo de solicitud se abre el </w:t>
      </w:r>
      <w:r w:rsidR="7426ED31">
        <w:t>30</w:t>
      </w:r>
      <w:r>
        <w:t xml:space="preserve"> de junio y no se cerrará</w:t>
      </w:r>
      <w:r w:rsidR="28F24172">
        <w:t xml:space="preserve"> hasta finales de septiembre</w:t>
      </w:r>
      <w:r>
        <w:t>, aunque las inscripciones que entren a partir del 30 de julio a las 00:01 serán consideradas por orden de llegada</w:t>
      </w:r>
      <w:r w:rsidR="009FBEF1">
        <w:t>.</w:t>
      </w:r>
    </w:p>
    <w:p w14:paraId="5A340B93" w14:textId="10308B9D" w:rsidR="007A6EC6" w:rsidRDefault="00315A44" w:rsidP="4C67B5D9">
      <w:r>
        <w:t xml:space="preserve"> En septiembre</w:t>
      </w:r>
      <w:r w:rsidR="4903B7EE">
        <w:t>,</w:t>
      </w:r>
      <w:r>
        <w:t xml:space="preserve"> se publicará un listado con el orden en que los alumnos han entrado en la lista (orden de registro del formulario).</w:t>
      </w:r>
      <w:r w:rsidR="0F728FB7">
        <w:t xml:space="preserve"> </w:t>
      </w:r>
      <w:r>
        <w:t>Si durante el mes de septiembre no hubiera suficientes candidatos que cumplieran las condiciones anteriormente citadas, el instituto se planteará la posibilidad de flexibilizar alguno de los requisitos. En caso de estar interesado en el intercambio, por favor rellena y envía el siguiente</w:t>
      </w:r>
      <w:r w:rsidRPr="4C67B5D9">
        <w:rPr>
          <w:b/>
          <w:bCs/>
          <w:sz w:val="32"/>
          <w:szCs w:val="32"/>
        </w:rPr>
        <w:t xml:space="preserve"> formulario online</w:t>
      </w:r>
      <w:r>
        <w:t>: (imprescindible)</w:t>
      </w:r>
      <w:r w:rsidR="3E81B86A">
        <w:t xml:space="preserve"> </w:t>
      </w:r>
      <w:hyperlink r:id="rId7">
        <w:r w:rsidR="3E81B86A" w:rsidRPr="4C67B5D9">
          <w:rPr>
            <w:rStyle w:val="Hipervnculo"/>
            <w:rFonts w:ascii="Calibri" w:eastAsia="Calibri" w:hAnsi="Calibri" w:cs="Calibri"/>
          </w:rPr>
          <w:t>https://forms.office.com/e/A8XArG7Dns?origin=lprLink</w:t>
        </w:r>
      </w:hyperlink>
    </w:p>
    <w:p w14:paraId="6A53FC40" w14:textId="0F7272EB" w:rsidR="007A6EC6" w:rsidRDefault="4C67B5D9">
      <w:r>
        <w:rPr>
          <w:noProof/>
        </w:rPr>
        <w:drawing>
          <wp:anchor distT="0" distB="0" distL="114300" distR="114300" simplePos="0" relativeHeight="251658240" behindDoc="0" locked="0" layoutInCell="1" allowOverlap="1" wp14:anchorId="20D304C8" wp14:editId="30093EE2">
            <wp:simplePos x="0" y="0"/>
            <wp:positionH relativeFrom="column">
              <wp:align>left</wp:align>
            </wp:positionH>
            <wp:positionV relativeFrom="paragraph">
              <wp:posOffset>0</wp:posOffset>
            </wp:positionV>
            <wp:extent cx="5305426" cy="5715000"/>
            <wp:effectExtent l="0" t="0" r="0" b="0"/>
            <wp:wrapSquare wrapText="bothSides"/>
            <wp:docPr id="501847240" name="picture" title="Microsoft Forms">
              <a:hlinkClick xmlns:a="http://schemas.openxmlformats.org/drawingml/2006/main" r:id="rId7"/>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8">
                      <a:extLst>
                        <a:ext uri="{28A0092B-C50C-407E-A947-70E740481C1C}">
                          <a14:useLocalDpi xmlns:a14="http://schemas.microsoft.com/office/drawing/2010/main" val="0"/>
                        </a:ext>
                        <a:ext uri="http://schemas.microsoft.com/office/word/2020/oembed">
                          <woe:oembed xmlns:woe="http://schemas.microsoft.com/office/word/2020/oembed" oEmbedUrl="https://forms.office.com/e/A8XArG7Dns?origin=lprLink" mediaType="Rich" picLocksAutoForOEmbed="1"/>
                        </a:ext>
                      </a:extLst>
                    </a:blip>
                    <a:stretch>
                      <a:fillRect/>
                    </a:stretch>
                  </pic:blipFill>
                  <pic:spPr>
                    <a:xfrm>
                      <a:off x="0" y="0"/>
                      <a:ext cx="5305426" cy="5715000"/>
                    </a:xfrm>
                    <a:prstGeom prst="rect">
                      <a:avLst/>
                    </a:prstGeom>
                  </pic:spPr>
                </pic:pic>
              </a:graphicData>
            </a:graphic>
            <wp14:sizeRelH relativeFrom="page">
              <wp14:pctWidth>0</wp14:pctWidth>
            </wp14:sizeRelH>
            <wp14:sizeRelV relativeFrom="page">
              <wp14:pctHeight>0</wp14:pctHeight>
            </wp14:sizeRelV>
          </wp:anchor>
        </w:drawing>
      </w:r>
    </w:p>
    <w:p w14:paraId="6F910C03" w14:textId="043CAC3B" w:rsidR="007A6EC6" w:rsidRDefault="00315A44" w:rsidP="4C67B5D9">
      <w:r>
        <w:lastRenderedPageBreak/>
        <w:t xml:space="preserve"> </w:t>
      </w:r>
    </w:p>
    <w:p w14:paraId="281262FE" w14:textId="3E7EFDEE" w:rsidR="007A6EC6" w:rsidRDefault="2C30B14D">
      <w:r>
        <w:t>En octu</w:t>
      </w:r>
      <w:r w:rsidR="00315A44">
        <w:t xml:space="preserve">bre se convocará una reunión con las familias </w:t>
      </w:r>
      <w:r w:rsidR="3F433ED9">
        <w:t>de alumnos inscritos en el intercambio</w:t>
      </w:r>
      <w:r w:rsidR="00315A44">
        <w:t xml:space="preserve">, para explicar con mayor detalle el intercambio y el sistema de reserva de plaza, las fechas, etc. </w:t>
      </w:r>
    </w:p>
    <w:p w14:paraId="63935E23" w14:textId="5971F5B1" w:rsidR="007C1F2B" w:rsidRDefault="007A6EC6">
      <w:r>
        <w:t xml:space="preserve">Nerea </w:t>
      </w:r>
      <w:proofErr w:type="gramStart"/>
      <w:r>
        <w:t>Arias</w:t>
      </w:r>
      <w:r w:rsidR="00315A44">
        <w:t xml:space="preserve"> </w:t>
      </w:r>
      <w:r>
        <w:t>,</w:t>
      </w:r>
      <w:proofErr w:type="gramEnd"/>
      <w:r>
        <w:t xml:space="preserve"> Rosa Boronat - </w:t>
      </w:r>
      <w:r w:rsidR="00315A44">
        <w:t xml:space="preserve">IES Cotes </w:t>
      </w:r>
      <w:proofErr w:type="spellStart"/>
      <w:r w:rsidR="00315A44">
        <w:t>Baixes</w:t>
      </w:r>
      <w:proofErr w:type="spellEnd"/>
      <w:r w:rsidR="00315A44">
        <w:t xml:space="preserve"> </w:t>
      </w:r>
    </w:p>
    <w:p w14:paraId="5FBF516E" w14:textId="624650B4" w:rsidR="007C1F2B" w:rsidRDefault="00315A44">
      <w:r>
        <w:t>Junio de 202</w:t>
      </w:r>
      <w:r w:rsidR="007A6EC6">
        <w:t>4</w:t>
      </w:r>
    </w:p>
    <w:sectPr w:rsidR="007C1F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44"/>
    <w:rsid w:val="00201892"/>
    <w:rsid w:val="00315A44"/>
    <w:rsid w:val="00646848"/>
    <w:rsid w:val="007A6EC6"/>
    <w:rsid w:val="007C1F2B"/>
    <w:rsid w:val="009A229E"/>
    <w:rsid w:val="009FBEF1"/>
    <w:rsid w:val="00B30738"/>
    <w:rsid w:val="00F4423C"/>
    <w:rsid w:val="00FD5874"/>
    <w:rsid w:val="0F728FB7"/>
    <w:rsid w:val="0FF00600"/>
    <w:rsid w:val="10185FC3"/>
    <w:rsid w:val="1AE77FFA"/>
    <w:rsid w:val="1F69842F"/>
    <w:rsid w:val="28F24172"/>
    <w:rsid w:val="2C30B14D"/>
    <w:rsid w:val="3DAB8B09"/>
    <w:rsid w:val="3E81B86A"/>
    <w:rsid w:val="3F433ED9"/>
    <w:rsid w:val="4903B7EE"/>
    <w:rsid w:val="4C67B5D9"/>
    <w:rsid w:val="58F2B04C"/>
    <w:rsid w:val="7426E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6592"/>
  <w15:chartTrackingRefBased/>
  <w15:docId w15:val="{17B00D7D-0338-4CC8-96A2-F25F3380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forms.office.com/e/A8XArG7Dns?origin=lpr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5D10977F99D842909BDE3C24B6846C" ma:contentTypeVersion="13" ma:contentTypeDescription="Crear nuevo documento." ma:contentTypeScope="" ma:versionID="c4d9203519b607d982595d602d755106">
  <xsd:schema xmlns:xsd="http://www.w3.org/2001/XMLSchema" xmlns:xs="http://www.w3.org/2001/XMLSchema" xmlns:p="http://schemas.microsoft.com/office/2006/metadata/properties" xmlns:ns2="0661714d-e975-4819-a8de-e0922ca135c4" xmlns:ns3="0a589dd1-e742-4d44-aaf8-99edbb9aee09" targetNamespace="http://schemas.microsoft.com/office/2006/metadata/properties" ma:root="true" ma:fieldsID="fa219f8f08d193124ccf5fbe66a47ed9" ns2:_="" ns3:_="">
    <xsd:import namespace="0661714d-e975-4819-a8de-e0922ca135c4"/>
    <xsd:import namespace="0a589dd1-e742-4d44-aaf8-99edbb9ae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1714d-e975-4819-a8de-e0922ca13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ba3caa0f-43d8-40af-828e-551be8e9dc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89dd1-e742-4d44-aaf8-99edbb9ae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0aab77-d094-4855-81c8-6f583783b042}" ma:internalName="TaxCatchAll" ma:showField="CatchAllData" ma:web="0a589dd1-e742-4d44-aaf8-99edbb9aee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61714d-e975-4819-a8de-e0922ca135c4">
      <Terms xmlns="http://schemas.microsoft.com/office/infopath/2007/PartnerControls"/>
    </lcf76f155ced4ddcb4097134ff3c332f>
    <TaxCatchAll xmlns="0a589dd1-e742-4d44-aaf8-99edbb9aee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F0243-62F0-4EC4-8615-6527E1430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1714d-e975-4819-a8de-e0922ca135c4"/>
    <ds:schemaRef ds:uri="0a589dd1-e742-4d44-aaf8-99edbb9ae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843DB-9D91-4869-956C-352E6E475201}">
  <ds:schemaRefs>
    <ds:schemaRef ds:uri="http://schemas.microsoft.com/office/2006/metadata/properties"/>
    <ds:schemaRef ds:uri="http://schemas.microsoft.com/office/infopath/2007/PartnerControls"/>
    <ds:schemaRef ds:uri="0661714d-e975-4819-a8de-e0922ca135c4"/>
    <ds:schemaRef ds:uri="0a589dd1-e742-4d44-aaf8-99edbb9aee09"/>
  </ds:schemaRefs>
</ds:datastoreItem>
</file>

<file path=customXml/itemProps3.xml><?xml version="1.0" encoding="utf-8"?>
<ds:datastoreItem xmlns:ds="http://schemas.openxmlformats.org/officeDocument/2006/customXml" ds:itemID="{E30261D3-4DF8-4A5E-8A18-FD7FE0B00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4032</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Boronat Vitoria</dc:creator>
  <cp:keywords/>
  <dc:description/>
  <cp:lastModifiedBy>Rosa Boronat Vitoria</cp:lastModifiedBy>
  <cp:revision>2</cp:revision>
  <dcterms:created xsi:type="dcterms:W3CDTF">2024-06-27T11:34:00Z</dcterms:created>
  <dcterms:modified xsi:type="dcterms:W3CDTF">2024-06-27T11:34:00Z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0x010100B95D10977F99D842909BDE3C24B6846C</vt:lpwstr>
  </property>
  <property fmtid="{D5CDD505-2E9C-101B-9397-08002B2CF9AE}" pid="3" name="MediaServiceImageTags">
    <vt:lpwstr/>
  </property>
</Properties>
</file>